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5056D7" w:rsidTr="005056D7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5056D7" w:rsidRDefault="004A07D3" w:rsidP="004A07D3">
            <w:pPr>
              <w:rPr>
                <w:rFonts w:ascii="Arial" w:hAnsi="Arial" w:cs="Arial"/>
                <w:lang w:eastAsia="de-CH"/>
              </w:rPr>
            </w:pPr>
            <w:bookmarkStart w:id="0" w:name="_GoBack"/>
            <w:bookmarkEnd w:id="0"/>
            <w:r w:rsidRPr="005056D7">
              <w:rPr>
                <w:rFonts w:ascii="Arial" w:hAnsi="Arial" w:cs="Arial"/>
                <w:b/>
                <w:bCs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5056D7" w:rsidRDefault="004A07D3" w:rsidP="004A07D3">
            <w:pPr>
              <w:rPr>
                <w:rFonts w:ascii="Arial" w:hAnsi="Arial" w:cs="Arial"/>
                <w:lang w:eastAsia="de-CH"/>
              </w:rPr>
            </w:pPr>
            <w:r w:rsidRPr="005056D7">
              <w:rPr>
                <w:rFonts w:ascii="Arial" w:hAnsi="Arial" w:cs="Arial"/>
                <w:b/>
                <w:bCs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5056D7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de-CH"/>
              </w:rPr>
            </w:pPr>
            <w:r w:rsidRPr="005056D7">
              <w:rPr>
                <w:rFonts w:ascii="Arial" w:hAnsi="Arial" w:cs="Arial"/>
                <w:b/>
                <w:bCs/>
                <w:lang w:eastAsia="de-CH"/>
              </w:rPr>
              <w:t>Beobachtungen, Beurteilungen, Bemerkungen</w:t>
            </w:r>
          </w:p>
        </w:tc>
      </w:tr>
      <w:tr w:rsidR="004A07D3" w:rsidRPr="005056D7" w:rsidTr="005056D7">
        <w:trPr>
          <w:cantSplit/>
        </w:trPr>
        <w:tc>
          <w:tcPr>
            <w:tcW w:w="3840" w:type="dxa"/>
            <w:tcBorders>
              <w:bottom w:val="nil"/>
            </w:tcBorders>
          </w:tcPr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Strategien Plusrechnen</w:t>
            </w:r>
          </w:p>
          <w:p w:rsidR="004A07D3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Die Kinder vergleichen und nutzen Strat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gien zum Lösen von Additionsaufgaben</w:t>
            </w:r>
          </w:p>
        </w:tc>
        <w:tc>
          <w:tcPr>
            <w:tcW w:w="4800" w:type="dxa"/>
          </w:tcPr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Rechenwege protokollieren</w:t>
            </w:r>
          </w:p>
          <w:p w:rsidR="0068516E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Einen vorgegebenen Additionsterm ausrechnen und den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gewählten Rechenweg darstellen (Rechenstrich oder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Schreibprotokoll).</w:t>
            </w:r>
          </w:p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5056D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5056D7" w:rsidTr="005056D7">
        <w:trPr>
          <w:cantSplit/>
        </w:trPr>
        <w:tc>
          <w:tcPr>
            <w:tcW w:w="3840" w:type="dxa"/>
            <w:tcBorders>
              <w:top w:val="nil"/>
            </w:tcBorders>
          </w:tcPr>
          <w:p w:rsidR="00385EBC" w:rsidRPr="005056D7" w:rsidRDefault="00385EBC" w:rsidP="006851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Analogien nutzen</w:t>
            </w:r>
          </w:p>
          <w:p w:rsidR="00385EBC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Das Resultat einer Addition aus dem Resultat einer</w:t>
            </w:r>
            <w:r>
              <w:rPr>
                <w:rFonts w:ascii="Arial" w:hAnsi="Arial" w:cs="Arial"/>
                <w:sz w:val="18"/>
                <w:szCs w:val="18"/>
                <w:lang w:eastAsia="de-CH"/>
              </w:rPr>
              <w:t xml:space="preserve"> 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ve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r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wandten Addition herleiten.</w:t>
            </w:r>
          </w:p>
          <w:p w:rsidR="00A35E14" w:rsidRPr="005056D7" w:rsidRDefault="00A35E14" w:rsidP="00A35E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385EBC" w:rsidRPr="005056D7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5056D7" w:rsidTr="005056D7">
        <w:trPr>
          <w:cantSplit/>
        </w:trPr>
        <w:tc>
          <w:tcPr>
            <w:tcW w:w="3840" w:type="dxa"/>
            <w:tcBorders>
              <w:bottom w:val="nil"/>
            </w:tcBorders>
          </w:tcPr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Strategien Minusrechnen</w:t>
            </w:r>
          </w:p>
          <w:p w:rsidR="004A07D3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Die Kinder vergleichen und nutzen Strat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e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gien zum Lösen von Subtraktionsaufgaben</w:t>
            </w:r>
          </w:p>
        </w:tc>
        <w:tc>
          <w:tcPr>
            <w:tcW w:w="4800" w:type="dxa"/>
          </w:tcPr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Rechenwege protokollieren</w:t>
            </w:r>
          </w:p>
          <w:p w:rsidR="0068516E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Einen vorgegebenen Subtraktionsterm ausrechnen un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d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 xml:space="preserve"> den gewählten Rechenweg darstellen (Rechenstrich oder Schreibprotokoll).</w:t>
            </w:r>
          </w:p>
          <w:p w:rsidR="005056D7" w:rsidRPr="005056D7" w:rsidRDefault="005056D7" w:rsidP="005056D7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5056D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5056D7" w:rsidRPr="005056D7" w:rsidTr="005056D7">
        <w:trPr>
          <w:cantSplit/>
        </w:trPr>
        <w:tc>
          <w:tcPr>
            <w:tcW w:w="3840" w:type="dxa"/>
            <w:tcBorders>
              <w:top w:val="nil"/>
            </w:tcBorders>
          </w:tcPr>
          <w:p w:rsidR="004A07D3" w:rsidRPr="005056D7" w:rsidRDefault="004A07D3" w:rsidP="0068516E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Analogien nutzen</w:t>
            </w:r>
          </w:p>
          <w:p w:rsidR="0068516E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Das Resultat einer Subtraktion aus dem Resultat einer verwandten Subtraktion herleiten.</w:t>
            </w:r>
          </w:p>
          <w:p w:rsidR="005056D7" w:rsidRPr="005056D7" w:rsidRDefault="005056D7" w:rsidP="005056D7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4A07D3" w:rsidRPr="005056D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5056D7" w:rsidTr="005056D7">
        <w:trPr>
          <w:cantSplit/>
        </w:trPr>
        <w:tc>
          <w:tcPr>
            <w:tcW w:w="3840" w:type="dxa"/>
            <w:tcBorders>
              <w:bottom w:val="nil"/>
            </w:tcBorders>
          </w:tcPr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Rechnungsketten</w:t>
            </w:r>
          </w:p>
          <w:p w:rsidR="004A07D3" w:rsidRPr="005056D7" w:rsidRDefault="005056D7" w:rsidP="005056D7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Die Kinder wenden beim Lösen von Kette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n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 xml:space="preserve">rechnungen </w:t>
            </w:r>
            <w:r w:rsidR="009059E4" w:rsidRPr="005056D7">
              <w:rPr>
                <w:rFonts w:ascii="Arial" w:hAnsi="Arial" w:cs="Arial"/>
                <w:sz w:val="18"/>
                <w:szCs w:val="18"/>
                <w:lang w:eastAsia="de-CH"/>
              </w:rPr>
              <w:t xml:space="preserve">Strategien 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an und setzen Rec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h</w:t>
            </w: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nungsfolgen fort.</w:t>
            </w:r>
          </w:p>
          <w:p w:rsidR="005056D7" w:rsidRPr="005056D7" w:rsidRDefault="005056D7" w:rsidP="005056D7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Kettenrechnungen ausrechnen</w:t>
            </w:r>
          </w:p>
          <w:p w:rsidR="0068516E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Bei einer Kettenrechnung die Summanden vorteilhaft gruppieren und das Resultat bestimmen.</w:t>
            </w:r>
          </w:p>
          <w:p w:rsidR="005056D7" w:rsidRPr="005056D7" w:rsidRDefault="005056D7" w:rsidP="005056D7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bottom w:val="nil"/>
            </w:tcBorders>
          </w:tcPr>
          <w:p w:rsidR="004A07D3" w:rsidRPr="005056D7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68516E" w:rsidRPr="005056D7" w:rsidTr="005056D7">
        <w:trPr>
          <w:cantSplit/>
        </w:trPr>
        <w:tc>
          <w:tcPr>
            <w:tcW w:w="3840" w:type="dxa"/>
            <w:tcBorders>
              <w:top w:val="nil"/>
            </w:tcBorders>
          </w:tcPr>
          <w:p w:rsidR="0068516E" w:rsidRPr="005056D7" w:rsidRDefault="0068516E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</w:tcPr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  <w:t>Rechnungsfolgen ausrechnen und fortsetzen</w:t>
            </w:r>
          </w:p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Die Rechnungen einer vorgegebenen Rechnungsfolge ausrechnen.</w:t>
            </w:r>
          </w:p>
          <w:p w:rsidR="0068516E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 w:rsidRPr="005056D7">
              <w:rPr>
                <w:rFonts w:ascii="Arial" w:hAnsi="Arial" w:cs="Arial"/>
                <w:sz w:val="18"/>
                <w:szCs w:val="18"/>
                <w:lang w:eastAsia="de-CH"/>
              </w:rPr>
              <w:t>Die Rechnungsfolge sowie die Resultatfolge fortsetzen.</w:t>
            </w:r>
          </w:p>
          <w:p w:rsidR="005056D7" w:rsidRPr="005056D7" w:rsidRDefault="005056D7" w:rsidP="005056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Borders>
              <w:top w:val="nil"/>
            </w:tcBorders>
          </w:tcPr>
          <w:p w:rsidR="0068516E" w:rsidRPr="005056D7" w:rsidRDefault="0068516E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5056D7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5056D7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A54" w:rsidRDefault="00A20A54">
      <w:r>
        <w:separator/>
      </w:r>
    </w:p>
  </w:endnote>
  <w:endnote w:type="continuationSeparator" w:id="0">
    <w:p w:rsidR="00A20A54" w:rsidRDefault="00A2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4A07D3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 w:rsidR="00385EBC">
      <w:rPr>
        <w:rFonts w:ascii="Arial" w:hAnsi="Arial" w:cs="Arial"/>
        <w:sz w:val="16"/>
        <w:szCs w:val="16"/>
        <w:lang w:eastAsia="de-CH"/>
      </w:rPr>
      <w:t>1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 w:rsidR="00385EBC">
      <w:rPr>
        <w:rFonts w:ascii="Arial" w:hAnsi="Arial" w:cs="Arial"/>
        <w:sz w:val="18"/>
        <w:szCs w:val="18"/>
        <w:lang w:eastAsia="de-CH"/>
      </w:rPr>
      <w:t>2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437935">
      <w:rPr>
        <w:rFonts w:ascii="Arial" w:hAnsi="Arial" w:cs="Arial"/>
        <w:b/>
        <w:bCs/>
        <w:sz w:val="18"/>
        <w:szCs w:val="18"/>
        <w:lang w:eastAsia="de-C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A54" w:rsidRDefault="00A20A54">
      <w:r>
        <w:separator/>
      </w:r>
    </w:p>
  </w:footnote>
  <w:footnote w:type="continuationSeparator" w:id="0">
    <w:p w:rsidR="00A20A54" w:rsidRDefault="00A2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7D3" w:rsidRPr="008429E0" w:rsidRDefault="00632483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Plus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und </w:t>
    </w:r>
    <w:r>
      <w:rPr>
        <w:rFonts w:ascii="Arial" w:hAnsi="Arial" w:cs="Arial"/>
        <w:sz w:val="18"/>
        <w:szCs w:val="18"/>
        <w:lang w:eastAsia="de-CH"/>
      </w:rPr>
      <w:t>Minus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="004A07D3"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="004A07D3"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321C4A"/>
    <w:rsid w:val="0034700A"/>
    <w:rsid w:val="00367BBE"/>
    <w:rsid w:val="00385EBC"/>
    <w:rsid w:val="003F6EC7"/>
    <w:rsid w:val="00437935"/>
    <w:rsid w:val="00457DC7"/>
    <w:rsid w:val="004A07D3"/>
    <w:rsid w:val="004B1185"/>
    <w:rsid w:val="005056D7"/>
    <w:rsid w:val="0059608E"/>
    <w:rsid w:val="005B3DE1"/>
    <w:rsid w:val="005F5FD8"/>
    <w:rsid w:val="006109A2"/>
    <w:rsid w:val="0061226F"/>
    <w:rsid w:val="006140C4"/>
    <w:rsid w:val="00632483"/>
    <w:rsid w:val="00676522"/>
    <w:rsid w:val="0068516E"/>
    <w:rsid w:val="006908FE"/>
    <w:rsid w:val="006B499E"/>
    <w:rsid w:val="006D79E3"/>
    <w:rsid w:val="0071601D"/>
    <w:rsid w:val="00723268"/>
    <w:rsid w:val="00756AD0"/>
    <w:rsid w:val="0078317A"/>
    <w:rsid w:val="007E1616"/>
    <w:rsid w:val="008429E0"/>
    <w:rsid w:val="008548D1"/>
    <w:rsid w:val="008648BF"/>
    <w:rsid w:val="00875D2C"/>
    <w:rsid w:val="008B302B"/>
    <w:rsid w:val="009059E4"/>
    <w:rsid w:val="0091799B"/>
    <w:rsid w:val="00922797"/>
    <w:rsid w:val="009B1CB2"/>
    <w:rsid w:val="009E64BB"/>
    <w:rsid w:val="00A20A54"/>
    <w:rsid w:val="00A35E14"/>
    <w:rsid w:val="00A37045"/>
    <w:rsid w:val="00AA1A52"/>
    <w:rsid w:val="00AC0B11"/>
    <w:rsid w:val="00B14313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D756ED"/>
    <w:rsid w:val="00DC4D27"/>
    <w:rsid w:val="00E00CD8"/>
    <w:rsid w:val="00E17671"/>
    <w:rsid w:val="00E5718A"/>
    <w:rsid w:val="00ED3213"/>
    <w:rsid w:val="00F001B4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lang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lang w:eastAsia="en-US"/>
    </w:rPr>
  </w:style>
  <w:style w:type="table" w:styleId="Tabellenraster">
    <w:name w:val="Table Grid"/>
    <w:basedOn w:val="NormaleTabelle"/>
    <w:uiPriority w:val="99"/>
    <w:rsid w:val="004A07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Company>Bildungsdirektion Kanton Zuerich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2019-10-01T08:49:00Z</dcterms:created>
  <dcterms:modified xsi:type="dcterms:W3CDTF">2019-10-01T08:49:00Z</dcterms:modified>
</cp:coreProperties>
</file>