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FC7B14" w:rsidTr="00FC7B14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FC7B14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FC7B14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FC7B14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FC7B14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892AFE" w:rsidRPr="00FC7B14" w:rsidTr="00FC7B14">
        <w:trPr>
          <w:cantSplit/>
        </w:trPr>
        <w:tc>
          <w:tcPr>
            <w:tcW w:w="3840" w:type="dxa"/>
            <w:tcBorders>
              <w:bottom w:val="nil"/>
            </w:tcBorders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Tagesauflauf</w:t>
            </w:r>
          </w:p>
          <w:p w:rsidR="00654F19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 xml:space="preserve">Die Kinder </w:t>
            </w:r>
            <w:r w:rsidR="00405104">
              <w:rPr>
                <w:rFonts w:ascii="Arial" w:hAnsi="Arial" w:cs="Arial"/>
                <w:sz w:val="18"/>
                <w:szCs w:val="18"/>
                <w:lang w:eastAsia="de-CH"/>
              </w:rPr>
              <w:t xml:space="preserve">orientieren sich im Tagesablauf, indem sie 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die Einteilung des Tages in zwe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i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mal 12 Stunden</w:t>
            </w:r>
            <w:r w:rsidR="00405104" w:rsidRPr="00FC7B14">
              <w:rPr>
                <w:rFonts w:ascii="Arial" w:hAnsi="Arial" w:cs="Arial"/>
                <w:sz w:val="18"/>
                <w:szCs w:val="18"/>
                <w:lang w:eastAsia="de-CH"/>
              </w:rPr>
              <w:t xml:space="preserve"> ke</w:t>
            </w:r>
            <w:r w:rsidR="00405104" w:rsidRPr="00FC7B14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="00405104" w:rsidRPr="00FC7B14">
              <w:rPr>
                <w:rFonts w:ascii="Arial" w:hAnsi="Arial" w:cs="Arial"/>
                <w:sz w:val="18"/>
                <w:szCs w:val="18"/>
                <w:lang w:eastAsia="de-CH"/>
              </w:rPr>
              <w:t>nen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4800" w:type="dxa"/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Analoguhr lesen</w:t>
            </w:r>
          </w:p>
          <w:p w:rsidR="00B4752A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Volle Stunden auf der Analoguhr ablesen.</w:t>
            </w:r>
          </w:p>
        </w:tc>
        <w:tc>
          <w:tcPr>
            <w:tcW w:w="5788" w:type="dxa"/>
            <w:tcBorders>
              <w:bottom w:val="nil"/>
            </w:tcBorders>
          </w:tcPr>
          <w:p w:rsidR="004A07D3" w:rsidRPr="00FC7B14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B4752A" w:rsidRPr="00FC7B14" w:rsidTr="00FC7B14">
        <w:trPr>
          <w:cantSplit/>
        </w:trPr>
        <w:tc>
          <w:tcPr>
            <w:tcW w:w="3840" w:type="dxa"/>
            <w:tcBorders>
              <w:top w:val="nil"/>
            </w:tcBorders>
          </w:tcPr>
          <w:p w:rsidR="00B4752A" w:rsidRPr="00FC7B14" w:rsidRDefault="00B4752A" w:rsidP="00892A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Tätigkeiten einer Tageszeit zuordnen</w:t>
            </w:r>
          </w:p>
          <w:p w:rsidR="00654F19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Tätigkeiten nennen, die zu einer bestimmen Tageszeit passen.</w:t>
            </w:r>
          </w:p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B4752A" w:rsidRPr="00FC7B14" w:rsidRDefault="00B4752A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FC7B14" w:rsidTr="00FC7B14">
        <w:trPr>
          <w:cantSplit/>
        </w:trPr>
        <w:tc>
          <w:tcPr>
            <w:tcW w:w="3840" w:type="dxa"/>
            <w:tcBorders>
              <w:bottom w:val="nil"/>
            </w:tcBorders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Längen</w:t>
            </w:r>
          </w:p>
          <w:p w:rsidR="00385EBC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Die Kinder messen Längen. Sie können sich Längen von 1 cm bis 1 m vorstellen.</w:t>
            </w:r>
          </w:p>
        </w:tc>
        <w:tc>
          <w:tcPr>
            <w:tcW w:w="4800" w:type="dxa"/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Längen messen</w:t>
            </w:r>
          </w:p>
          <w:p w:rsidR="00654F19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Mit dem Zahlenband auf einen Zentimeter genau me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s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sen.</w:t>
            </w:r>
          </w:p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385EBC" w:rsidRPr="00FC7B14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701D3" w:rsidRPr="00FC7B14" w:rsidTr="00FC7B14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FC7B14" w:rsidRDefault="004A07D3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Längen vorstellen</w:t>
            </w:r>
          </w:p>
          <w:p w:rsidR="00654F19" w:rsidRPr="00FC7B14" w:rsidRDefault="00FC7B14" w:rsidP="00FC7B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Gegenstände nennen, die ungefähr 1 cm, 10 cm, 1 m gross sind.</w:t>
            </w:r>
          </w:p>
          <w:p w:rsidR="00FC7B14" w:rsidRPr="00FC7B14" w:rsidRDefault="00FC7B14" w:rsidP="00FC7B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FC7B14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FC7B14" w:rsidRPr="00FC7B14" w:rsidTr="00FC7B14">
        <w:trPr>
          <w:cantSplit/>
        </w:trPr>
        <w:tc>
          <w:tcPr>
            <w:tcW w:w="3840" w:type="dxa"/>
            <w:tcBorders>
              <w:bottom w:val="nil"/>
            </w:tcBorders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Geld</w:t>
            </w:r>
          </w:p>
          <w:p w:rsidR="004A07D3" w:rsidRPr="00FC7B14" w:rsidRDefault="00FC7B14" w:rsidP="00FC7B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Die Kinder bestimmen Geldbeträge und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rechnen mit Geld.</w:t>
            </w:r>
          </w:p>
        </w:tc>
        <w:tc>
          <w:tcPr>
            <w:tcW w:w="4800" w:type="dxa"/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Geldbeträge bestimmen</w:t>
            </w:r>
          </w:p>
          <w:p w:rsidR="00654F19" w:rsidRPr="00FC7B14" w:rsidRDefault="00FC7B14" w:rsidP="00FC7B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Geldbeträge bestimmen, die aus Münzen und Noten zusammengesetzt sind (bis 100 Fr.).</w:t>
            </w:r>
          </w:p>
          <w:p w:rsidR="00FC7B14" w:rsidRPr="00FC7B14" w:rsidRDefault="00FC7B14" w:rsidP="00FC7B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FC7B14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B4752A" w:rsidRPr="00FC7B14" w:rsidTr="00FC7B14">
        <w:trPr>
          <w:cantSplit/>
        </w:trPr>
        <w:tc>
          <w:tcPr>
            <w:tcW w:w="3840" w:type="dxa"/>
            <w:tcBorders>
              <w:top w:val="nil"/>
            </w:tcBorders>
          </w:tcPr>
          <w:p w:rsidR="005056D7" w:rsidRPr="00FC7B14" w:rsidRDefault="005056D7" w:rsidP="006845AD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Rechnen mit Geld</w:t>
            </w:r>
          </w:p>
          <w:p w:rsidR="00654F19" w:rsidRPr="00FC7B14" w:rsidRDefault="00FC7B14" w:rsidP="00FC7B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Den Gesamtpreis von zwei Gegenständen berechnen (Hilfsmittel: Münzen und Noten).</w:t>
            </w:r>
          </w:p>
          <w:p w:rsidR="00FC7B14" w:rsidRPr="00FC7B14" w:rsidRDefault="00FC7B14" w:rsidP="00FC7B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FC7B14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6845AD" w:rsidRPr="00FC7B14" w:rsidTr="00FC7B14">
        <w:trPr>
          <w:cantSplit/>
        </w:trPr>
        <w:tc>
          <w:tcPr>
            <w:tcW w:w="3840" w:type="dxa"/>
            <w:tcBorders>
              <w:bottom w:val="nil"/>
            </w:tcBorders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Uhrzeit</w:t>
            </w:r>
          </w:p>
          <w:p w:rsidR="00654F19" w:rsidRPr="00FC7B14" w:rsidRDefault="00FC7B14" w:rsidP="00FC7B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Die Kinder ordnen Anzeigen der Digita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l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 xml:space="preserve">uhr </w:t>
            </w:r>
            <w:r w:rsidR="00405104">
              <w:rPr>
                <w:rFonts w:ascii="Arial" w:hAnsi="Arial" w:cs="Arial"/>
                <w:sz w:val="18"/>
                <w:szCs w:val="18"/>
                <w:lang w:eastAsia="de-CH"/>
              </w:rPr>
              <w:t>dem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 xml:space="preserve"> Tagesablauf </w:t>
            </w:r>
            <w:r w:rsidR="00405104">
              <w:rPr>
                <w:rFonts w:ascii="Arial" w:hAnsi="Arial" w:cs="Arial"/>
                <w:sz w:val="18"/>
                <w:szCs w:val="18"/>
                <w:lang w:eastAsia="de-CH"/>
              </w:rPr>
              <w:t>zu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.</w:t>
            </w:r>
          </w:p>
          <w:p w:rsidR="00FC7B14" w:rsidRPr="00FC7B14" w:rsidRDefault="00FC7B14" w:rsidP="00FC7B1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Analog- und Digitaluhr lesen</w:t>
            </w:r>
          </w:p>
          <w:p w:rsidR="006845AD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 xml:space="preserve">Volle Stunden auf der Analog- und </w:t>
            </w:r>
            <w:r w:rsidR="0003218B">
              <w:rPr>
                <w:rFonts w:ascii="Arial" w:hAnsi="Arial" w:cs="Arial"/>
                <w:sz w:val="18"/>
                <w:szCs w:val="18"/>
                <w:lang w:eastAsia="de-CH"/>
              </w:rPr>
              <w:t xml:space="preserve">der 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Digitaluhr abl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sen.</w:t>
            </w:r>
          </w:p>
        </w:tc>
        <w:tc>
          <w:tcPr>
            <w:tcW w:w="5788" w:type="dxa"/>
            <w:tcBorders>
              <w:bottom w:val="nil"/>
            </w:tcBorders>
          </w:tcPr>
          <w:p w:rsidR="006845AD" w:rsidRPr="00FC7B14" w:rsidRDefault="006845AD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FC7B14" w:rsidRPr="00FC7B14" w:rsidTr="00FC7B14">
        <w:trPr>
          <w:cantSplit/>
        </w:trPr>
        <w:tc>
          <w:tcPr>
            <w:tcW w:w="3840" w:type="dxa"/>
            <w:tcBorders>
              <w:top w:val="nil"/>
            </w:tcBorders>
          </w:tcPr>
          <w:p w:rsidR="00FC7B14" w:rsidRPr="00FC7B14" w:rsidRDefault="00FC7B14" w:rsidP="00684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Uhrzeiten ordnen</w:t>
            </w:r>
          </w:p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FC7B14">
              <w:rPr>
                <w:rFonts w:ascii="Arial" w:hAnsi="Arial" w:cs="Arial"/>
                <w:sz w:val="18"/>
                <w:szCs w:val="18"/>
                <w:lang w:eastAsia="de-CH"/>
              </w:rPr>
              <w:t>Uhrzeiten nach dem Tagesablauf ordnen und auf einem Zeitplan eintragen (0 bis 23 Uhr).</w:t>
            </w:r>
          </w:p>
          <w:p w:rsidR="00FC7B14" w:rsidRPr="00FC7B14" w:rsidRDefault="00FC7B14" w:rsidP="00FC7B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FC7B14" w:rsidRPr="00FC7B14" w:rsidRDefault="00FC7B14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FC7B14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FC7B14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132" w:rsidRDefault="00607132">
      <w:r>
        <w:separator/>
      </w:r>
    </w:p>
  </w:endnote>
  <w:endnote w:type="continuationSeparator" w:id="0">
    <w:p w:rsidR="00607132" w:rsidRDefault="0060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385EBC">
      <w:rPr>
        <w:rFonts w:ascii="Arial" w:hAnsi="Arial" w:cs="Arial"/>
        <w:sz w:val="16"/>
        <w:szCs w:val="16"/>
        <w:lang w:eastAsia="de-CH"/>
      </w:rPr>
      <w:t>1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385EBC">
      <w:rPr>
        <w:rFonts w:ascii="Arial" w:hAnsi="Arial" w:cs="Arial"/>
        <w:sz w:val="18"/>
        <w:szCs w:val="18"/>
        <w:lang w:eastAsia="de-CH"/>
      </w:rPr>
      <w:t>2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F304B3">
      <w:rPr>
        <w:rFonts w:ascii="Arial" w:hAnsi="Arial" w:cs="Arial"/>
        <w:b/>
        <w:bCs/>
        <w:sz w:val="18"/>
        <w:szCs w:val="18"/>
        <w:lang w:eastAsia="de-CH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132" w:rsidRDefault="00607132">
      <w:r>
        <w:separator/>
      </w:r>
    </w:p>
  </w:footnote>
  <w:footnote w:type="continuationSeparator" w:id="0">
    <w:p w:rsidR="00607132" w:rsidRDefault="0060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F304B3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Erkunden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und </w:t>
    </w:r>
    <w:r>
      <w:rPr>
        <w:rFonts w:ascii="Arial" w:hAnsi="Arial" w:cs="Arial"/>
        <w:sz w:val="18"/>
        <w:szCs w:val="18"/>
        <w:lang w:eastAsia="de-CH"/>
      </w:rPr>
      <w:t>Messen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3218B"/>
    <w:rsid w:val="000A1542"/>
    <w:rsid w:val="000C0FD3"/>
    <w:rsid w:val="000D362B"/>
    <w:rsid w:val="00141BBB"/>
    <w:rsid w:val="00157C14"/>
    <w:rsid w:val="001A217D"/>
    <w:rsid w:val="001A49D7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05104"/>
    <w:rsid w:val="00437935"/>
    <w:rsid w:val="00457DC7"/>
    <w:rsid w:val="004A07D3"/>
    <w:rsid w:val="004B1185"/>
    <w:rsid w:val="005056D7"/>
    <w:rsid w:val="005701D3"/>
    <w:rsid w:val="0059608E"/>
    <w:rsid w:val="005B3DE1"/>
    <w:rsid w:val="005F5FD8"/>
    <w:rsid w:val="00607132"/>
    <w:rsid w:val="006109A2"/>
    <w:rsid w:val="0061226F"/>
    <w:rsid w:val="006140C4"/>
    <w:rsid w:val="00632483"/>
    <w:rsid w:val="00654F19"/>
    <w:rsid w:val="00676522"/>
    <w:rsid w:val="006845AD"/>
    <w:rsid w:val="0068516E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92AFE"/>
    <w:rsid w:val="008B302B"/>
    <w:rsid w:val="0091799B"/>
    <w:rsid w:val="00922797"/>
    <w:rsid w:val="009B1CB2"/>
    <w:rsid w:val="009E64BB"/>
    <w:rsid w:val="00A35E14"/>
    <w:rsid w:val="00A37045"/>
    <w:rsid w:val="00AA1A52"/>
    <w:rsid w:val="00AC0B11"/>
    <w:rsid w:val="00AE52C6"/>
    <w:rsid w:val="00AF6AF4"/>
    <w:rsid w:val="00B14313"/>
    <w:rsid w:val="00B4752A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44AC2"/>
    <w:rsid w:val="00D756ED"/>
    <w:rsid w:val="00DC4D27"/>
    <w:rsid w:val="00E00CD8"/>
    <w:rsid w:val="00E17671"/>
    <w:rsid w:val="00E5718A"/>
    <w:rsid w:val="00EB23E6"/>
    <w:rsid w:val="00F001B4"/>
    <w:rsid w:val="00F15717"/>
    <w:rsid w:val="00F304B3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Company>Bildungsdirektion Kanton Zuerich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2019-10-01T08:49:00Z</dcterms:created>
  <dcterms:modified xsi:type="dcterms:W3CDTF">2019-10-01T08:49:00Z</dcterms:modified>
</cp:coreProperties>
</file>