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120" w:type="dxa"/>
          <w:right w:w="120" w:type="dxa"/>
        </w:tblCellMar>
        <w:tblLook w:val="01E0" w:firstRow="1" w:lastRow="1" w:firstColumn="1" w:lastColumn="1" w:noHBand="0" w:noVBand="0"/>
      </w:tblPr>
      <w:tblGrid>
        <w:gridCol w:w="3840"/>
        <w:gridCol w:w="4800"/>
        <w:gridCol w:w="5788"/>
      </w:tblGrid>
      <w:tr w:rsidR="004A07D3" w:rsidRPr="00140250" w:rsidTr="00140250">
        <w:trPr>
          <w:cantSplit/>
          <w:tblHeader/>
        </w:trPr>
        <w:tc>
          <w:tcPr>
            <w:tcW w:w="3840" w:type="dxa"/>
            <w:shd w:val="clear" w:color="auto" w:fill="B3B3B3"/>
          </w:tcPr>
          <w:p w:rsidR="004A07D3" w:rsidRPr="00140250" w:rsidRDefault="004A07D3" w:rsidP="004A07D3">
            <w:pPr>
              <w:rPr>
                <w:rFonts w:ascii="Arial" w:hAnsi="Arial" w:cs="Arial"/>
                <w:sz w:val="20"/>
                <w:szCs w:val="20"/>
                <w:lang w:eastAsia="de-CH"/>
              </w:rPr>
            </w:pPr>
            <w:bookmarkStart w:id="0" w:name="_GoBack"/>
            <w:bookmarkEnd w:id="0"/>
            <w:r w:rsidRPr="00140250">
              <w:rPr>
                <w:rFonts w:ascii="Arial" w:hAnsi="Arial" w:cs="Arial"/>
                <w:b/>
                <w:bCs/>
                <w:sz w:val="20"/>
                <w:szCs w:val="20"/>
                <w:lang w:eastAsia="de-CH"/>
              </w:rPr>
              <w:t>Themen und Kompetenzen</w:t>
            </w:r>
          </w:p>
        </w:tc>
        <w:tc>
          <w:tcPr>
            <w:tcW w:w="4800" w:type="dxa"/>
            <w:shd w:val="clear" w:color="auto" w:fill="B3B3B3"/>
          </w:tcPr>
          <w:p w:rsidR="004A07D3" w:rsidRPr="00140250" w:rsidRDefault="004A07D3" w:rsidP="004A07D3">
            <w:pPr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40250">
              <w:rPr>
                <w:rFonts w:ascii="Arial" w:hAnsi="Arial" w:cs="Arial"/>
                <w:b/>
                <w:bCs/>
                <w:sz w:val="20"/>
                <w:szCs w:val="20"/>
                <w:lang w:eastAsia="de-CH"/>
              </w:rPr>
              <w:t>Aufgabenbeispiele</w:t>
            </w:r>
          </w:p>
        </w:tc>
        <w:tc>
          <w:tcPr>
            <w:tcW w:w="5788" w:type="dxa"/>
            <w:shd w:val="clear" w:color="auto" w:fill="B3B3B3"/>
          </w:tcPr>
          <w:p w:rsidR="004A07D3" w:rsidRPr="00140250" w:rsidRDefault="004A07D3" w:rsidP="001402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de-CH"/>
              </w:rPr>
            </w:pPr>
            <w:r w:rsidRPr="00140250">
              <w:rPr>
                <w:rFonts w:ascii="Arial" w:hAnsi="Arial" w:cs="Arial"/>
                <w:b/>
                <w:bCs/>
                <w:sz w:val="20"/>
                <w:szCs w:val="20"/>
                <w:lang w:eastAsia="de-CH"/>
              </w:rPr>
              <w:t>Beobachtungen, Beurteilungen, Bemerkungen</w:t>
            </w:r>
          </w:p>
        </w:tc>
      </w:tr>
      <w:tr w:rsidR="00AB6B45" w:rsidRPr="00140250" w:rsidTr="00140250">
        <w:trPr>
          <w:cantSplit/>
        </w:trPr>
        <w:tc>
          <w:tcPr>
            <w:tcW w:w="3840" w:type="dxa"/>
            <w:tcBorders>
              <w:bottom w:val="nil"/>
            </w:tcBorders>
            <w:shd w:val="clear" w:color="auto" w:fill="auto"/>
          </w:tcPr>
          <w:p w:rsidR="006F5DAA" w:rsidRPr="00140250" w:rsidRDefault="006F5DAA" w:rsidP="00140250">
            <w:pPr>
              <w:autoSpaceDE w:val="0"/>
              <w:autoSpaceDN w:val="0"/>
              <w:adjustRightInd w:val="0"/>
              <w:rPr>
                <w:rFonts w:ascii="Frutiger LT 65 Bold" w:hAnsi="Frutiger LT 65 Bold" w:cs="Frutiger-Light"/>
                <w:sz w:val="18"/>
                <w:szCs w:val="18"/>
                <w:lang w:eastAsia="de-CH"/>
              </w:rPr>
            </w:pPr>
            <w:r w:rsidRPr="00140250">
              <w:rPr>
                <w:rFonts w:ascii="Frutiger LT 65 Bold" w:hAnsi="Frutiger LT 65 Bold" w:cs="Frutiger-Light"/>
                <w:sz w:val="18"/>
                <w:szCs w:val="18"/>
                <w:lang w:eastAsia="de-CH"/>
              </w:rPr>
              <w:t xml:space="preserve">Addieren </w:t>
            </w:r>
          </w:p>
          <w:p w:rsidR="00AB6B45" w:rsidRPr="00140250" w:rsidRDefault="006F5DAA" w:rsidP="00140250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Cs/>
                <w:sz w:val="18"/>
                <w:szCs w:val="18"/>
                <w:lang w:eastAsia="de-CH"/>
              </w:rPr>
            </w:pPr>
            <w:r w:rsidRPr="00140250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 xml:space="preserve">Die Schülerinnen und Schüler lösen </w:t>
            </w:r>
            <w:r w:rsidR="00F1626E" w:rsidRPr="00140250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br/>
            </w:r>
            <w:r w:rsidRPr="00140250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 xml:space="preserve">Additionsaufgaben (zwei bis vier </w:t>
            </w:r>
            <w:r w:rsidR="00F1626E" w:rsidRPr="00140250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br/>
            </w:r>
            <w:r w:rsidRPr="00140250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 xml:space="preserve">Wertziffern). Sie erkennen Analogien </w:t>
            </w:r>
            <w:r w:rsidR="00F1626E" w:rsidRPr="00140250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br/>
            </w:r>
            <w:r w:rsidRPr="00140250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zwischen Additionen.</w:t>
            </w:r>
          </w:p>
        </w:tc>
        <w:tc>
          <w:tcPr>
            <w:tcW w:w="4800" w:type="dxa"/>
            <w:shd w:val="clear" w:color="auto" w:fill="auto"/>
          </w:tcPr>
          <w:p w:rsidR="006F5DAA" w:rsidRPr="00140250" w:rsidRDefault="006F5DAA" w:rsidP="00140250">
            <w:pPr>
              <w:autoSpaceDE w:val="0"/>
              <w:autoSpaceDN w:val="0"/>
              <w:adjustRightInd w:val="0"/>
              <w:rPr>
                <w:rFonts w:ascii="Frutiger LT 65 Bold" w:hAnsi="Frutiger LT 65 Bold" w:cs="Frutiger-Light"/>
                <w:sz w:val="18"/>
                <w:szCs w:val="18"/>
                <w:lang w:eastAsia="de-CH"/>
              </w:rPr>
            </w:pPr>
            <w:r w:rsidRPr="00140250">
              <w:rPr>
                <w:rFonts w:ascii="Frutiger LT 65 Bold" w:hAnsi="Frutiger LT 65 Bold" w:cs="Frutiger-Light"/>
                <w:sz w:val="18"/>
                <w:szCs w:val="18"/>
                <w:lang w:eastAsia="de-CH"/>
              </w:rPr>
              <w:t xml:space="preserve">Additionsterme mittels Analogien ausrechnen </w:t>
            </w:r>
          </w:p>
          <w:p w:rsidR="0076061A" w:rsidRPr="00140250" w:rsidRDefault="006F5DAA" w:rsidP="00140250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8"/>
                <w:szCs w:val="18"/>
                <w:lang w:eastAsia="de-CH"/>
              </w:rPr>
            </w:pPr>
            <w:r w:rsidRPr="00140250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 xml:space="preserve">Einen Additionsterm ausrechnen, der auf eine analoge Addition mit kleineren Zahlen zurückgeführt werden kann. </w:t>
            </w:r>
          </w:p>
          <w:p w:rsidR="00443E8E" w:rsidRPr="00140250" w:rsidRDefault="00443E8E" w:rsidP="00140250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5788" w:type="dxa"/>
            <w:tcBorders>
              <w:bottom w:val="nil"/>
            </w:tcBorders>
            <w:shd w:val="clear" w:color="auto" w:fill="auto"/>
          </w:tcPr>
          <w:p w:rsidR="00AB6B45" w:rsidRPr="00140250" w:rsidRDefault="00AB6B45" w:rsidP="004A07D3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  <w:tr w:rsidR="00302187" w:rsidRPr="00140250" w:rsidTr="00140250">
        <w:trPr>
          <w:cantSplit/>
        </w:trPr>
        <w:tc>
          <w:tcPr>
            <w:tcW w:w="3840" w:type="dxa"/>
            <w:tcBorders>
              <w:top w:val="nil"/>
            </w:tcBorders>
            <w:shd w:val="clear" w:color="auto" w:fill="auto"/>
          </w:tcPr>
          <w:p w:rsidR="00302187" w:rsidRPr="00140250" w:rsidRDefault="00302187" w:rsidP="0014025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4800" w:type="dxa"/>
            <w:shd w:val="clear" w:color="auto" w:fill="auto"/>
          </w:tcPr>
          <w:p w:rsidR="006F5DAA" w:rsidRPr="00140250" w:rsidRDefault="006F5DAA" w:rsidP="00140250">
            <w:pPr>
              <w:autoSpaceDE w:val="0"/>
              <w:autoSpaceDN w:val="0"/>
              <w:adjustRightInd w:val="0"/>
              <w:rPr>
                <w:rFonts w:ascii="Frutiger LT 65 Bold" w:hAnsi="Frutiger LT 65 Bold" w:cs="Frutiger-Light"/>
                <w:sz w:val="18"/>
                <w:szCs w:val="18"/>
                <w:lang w:eastAsia="de-CH"/>
              </w:rPr>
            </w:pPr>
            <w:r w:rsidRPr="00140250">
              <w:rPr>
                <w:rFonts w:ascii="Frutiger LT 65 Bold" w:hAnsi="Frutiger LT 65 Bold" w:cs="Frutiger-Light"/>
                <w:sz w:val="18"/>
                <w:szCs w:val="18"/>
                <w:lang w:eastAsia="de-CH"/>
              </w:rPr>
              <w:t xml:space="preserve">Zahlen mit einer Wertziffer addieren </w:t>
            </w:r>
          </w:p>
          <w:p w:rsidR="0076061A" w:rsidRPr="00140250" w:rsidRDefault="006F5DAA" w:rsidP="00140250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8"/>
                <w:szCs w:val="18"/>
                <w:lang w:eastAsia="de-CH"/>
              </w:rPr>
            </w:pPr>
            <w:r w:rsidRPr="00140250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 xml:space="preserve">Die Summe einer beliebigen Zahl und einer Zahl mit einer Wertziffer bestimmen. </w:t>
            </w:r>
          </w:p>
          <w:p w:rsidR="00443E8E" w:rsidRPr="00140250" w:rsidRDefault="00443E8E" w:rsidP="00140250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8"/>
                <w:szCs w:val="18"/>
                <w:lang w:eastAsia="de-CH"/>
              </w:rPr>
            </w:pPr>
          </w:p>
          <w:p w:rsidR="006F5DAA" w:rsidRPr="00140250" w:rsidRDefault="006F5DAA" w:rsidP="0014025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5788" w:type="dxa"/>
            <w:tcBorders>
              <w:top w:val="nil"/>
            </w:tcBorders>
            <w:shd w:val="clear" w:color="auto" w:fill="auto"/>
          </w:tcPr>
          <w:p w:rsidR="00302187" w:rsidRPr="00140250" w:rsidRDefault="00302187" w:rsidP="00C50149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  <w:tr w:rsidR="004A07D3" w:rsidRPr="00140250" w:rsidTr="00140250">
        <w:trPr>
          <w:cantSplit/>
        </w:trPr>
        <w:tc>
          <w:tcPr>
            <w:tcW w:w="3840" w:type="dxa"/>
            <w:tcBorders>
              <w:bottom w:val="nil"/>
            </w:tcBorders>
            <w:shd w:val="clear" w:color="auto" w:fill="auto"/>
          </w:tcPr>
          <w:p w:rsidR="006F5DAA" w:rsidRPr="00140250" w:rsidRDefault="006F5DAA" w:rsidP="00140250">
            <w:pPr>
              <w:autoSpaceDE w:val="0"/>
              <w:autoSpaceDN w:val="0"/>
              <w:adjustRightInd w:val="0"/>
              <w:rPr>
                <w:rFonts w:ascii="Frutiger LT 65 Bold" w:hAnsi="Frutiger LT 65 Bold" w:cs="Frutiger-Light"/>
                <w:sz w:val="18"/>
                <w:szCs w:val="18"/>
                <w:lang w:eastAsia="de-CH"/>
              </w:rPr>
            </w:pPr>
            <w:r w:rsidRPr="00140250">
              <w:rPr>
                <w:rFonts w:ascii="Frutiger LT 65 Bold" w:hAnsi="Frutiger LT 65 Bold" w:cs="Frutiger-Light"/>
                <w:sz w:val="18"/>
                <w:szCs w:val="18"/>
                <w:lang w:eastAsia="de-CH"/>
              </w:rPr>
              <w:t xml:space="preserve">Subtrahieren </w:t>
            </w:r>
          </w:p>
          <w:p w:rsidR="0076061A" w:rsidRPr="00140250" w:rsidRDefault="006F5DAA" w:rsidP="00140250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8"/>
                <w:szCs w:val="18"/>
                <w:lang w:eastAsia="de-CH"/>
              </w:rPr>
            </w:pPr>
            <w:r w:rsidRPr="00140250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 xml:space="preserve">Die Schülerinnen und Schüler lösen </w:t>
            </w:r>
            <w:r w:rsidR="00F1626E" w:rsidRPr="00140250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br/>
            </w:r>
            <w:r w:rsidRPr="00140250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 xml:space="preserve">Subtraktionsaufgaben (zwei bis </w:t>
            </w:r>
            <w:r w:rsidR="00443E8E" w:rsidRPr="00140250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 xml:space="preserve">vier </w:t>
            </w:r>
            <w:r w:rsidR="00F1626E" w:rsidRPr="00140250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br/>
            </w:r>
            <w:r w:rsidR="00443E8E" w:rsidRPr="00140250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Wertziffern).</w:t>
            </w:r>
            <w:r w:rsidR="00F1626E" w:rsidRPr="00140250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 xml:space="preserve"> </w:t>
            </w:r>
            <w:r w:rsidRPr="00140250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 xml:space="preserve">Sie erkennen Analogien </w:t>
            </w:r>
            <w:r w:rsidR="00F1626E" w:rsidRPr="00140250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br/>
            </w:r>
            <w:r w:rsidRPr="00140250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 xml:space="preserve">zwischen Subtraktionen. </w:t>
            </w:r>
          </w:p>
          <w:p w:rsidR="00443E8E" w:rsidRPr="00140250" w:rsidRDefault="00443E8E" w:rsidP="001402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4800" w:type="dxa"/>
            <w:shd w:val="clear" w:color="auto" w:fill="auto"/>
          </w:tcPr>
          <w:p w:rsidR="006F5DAA" w:rsidRPr="00140250" w:rsidRDefault="006F5DAA" w:rsidP="00140250">
            <w:pPr>
              <w:autoSpaceDE w:val="0"/>
              <w:autoSpaceDN w:val="0"/>
              <w:adjustRightInd w:val="0"/>
              <w:rPr>
                <w:rFonts w:ascii="Frutiger LT 65 Bold" w:hAnsi="Frutiger LT 65 Bold" w:cs="Frutiger-Light"/>
                <w:sz w:val="18"/>
                <w:szCs w:val="18"/>
                <w:lang w:eastAsia="de-CH"/>
              </w:rPr>
            </w:pPr>
            <w:r w:rsidRPr="00140250">
              <w:rPr>
                <w:rFonts w:ascii="Frutiger LT 65 Bold" w:hAnsi="Frutiger LT 65 Bold" w:cs="Frutiger-Light"/>
                <w:sz w:val="18"/>
                <w:szCs w:val="18"/>
                <w:lang w:eastAsia="de-CH"/>
              </w:rPr>
              <w:t xml:space="preserve">Subtraktionsterme mittels Analogien ausrechnen </w:t>
            </w:r>
          </w:p>
          <w:p w:rsidR="0076061A" w:rsidRPr="00140250" w:rsidRDefault="006F5DAA" w:rsidP="001402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  <w:r w:rsidRPr="00140250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 xml:space="preserve">Einen Subtraktionsterm ausrechnen, der auf eine </w:t>
            </w:r>
            <w:r w:rsidR="00F1626E" w:rsidRPr="00140250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br/>
            </w:r>
            <w:r w:rsidRPr="00140250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 xml:space="preserve">analoge Subtraktion mit kleineren Zahlen zurückgeführt </w:t>
            </w:r>
            <w:r w:rsidR="00443E8E" w:rsidRPr="00140250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br/>
            </w:r>
            <w:r w:rsidRPr="00140250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 xml:space="preserve">werden kann. </w:t>
            </w:r>
          </w:p>
        </w:tc>
        <w:tc>
          <w:tcPr>
            <w:tcW w:w="5788" w:type="dxa"/>
            <w:tcBorders>
              <w:bottom w:val="nil"/>
            </w:tcBorders>
            <w:shd w:val="clear" w:color="auto" w:fill="auto"/>
          </w:tcPr>
          <w:p w:rsidR="004A07D3" w:rsidRPr="00140250" w:rsidRDefault="004A07D3" w:rsidP="004A07D3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  <w:tr w:rsidR="0076061A" w:rsidRPr="00140250" w:rsidTr="00140250">
        <w:trPr>
          <w:cantSplit/>
        </w:trPr>
        <w:tc>
          <w:tcPr>
            <w:tcW w:w="3840" w:type="dxa"/>
            <w:tcBorders>
              <w:top w:val="nil"/>
            </w:tcBorders>
            <w:shd w:val="clear" w:color="auto" w:fill="auto"/>
          </w:tcPr>
          <w:p w:rsidR="0076061A" w:rsidRPr="00140250" w:rsidRDefault="0076061A" w:rsidP="0014025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4800" w:type="dxa"/>
            <w:shd w:val="clear" w:color="auto" w:fill="auto"/>
          </w:tcPr>
          <w:p w:rsidR="006F5DAA" w:rsidRPr="00140250" w:rsidRDefault="006F5DAA" w:rsidP="00140250">
            <w:pPr>
              <w:autoSpaceDE w:val="0"/>
              <w:autoSpaceDN w:val="0"/>
              <w:adjustRightInd w:val="0"/>
              <w:rPr>
                <w:rFonts w:ascii="Frutiger LT 65 Bold" w:hAnsi="Frutiger LT 65 Bold" w:cs="Frutiger-Light"/>
                <w:sz w:val="18"/>
                <w:szCs w:val="18"/>
                <w:lang w:eastAsia="de-CH"/>
              </w:rPr>
            </w:pPr>
            <w:r w:rsidRPr="00140250">
              <w:rPr>
                <w:rFonts w:ascii="Frutiger LT 65 Bold" w:hAnsi="Frutiger LT 65 Bold" w:cs="Frutiger-Light"/>
                <w:sz w:val="18"/>
                <w:szCs w:val="18"/>
                <w:lang w:eastAsia="de-CH"/>
              </w:rPr>
              <w:t xml:space="preserve">Zahlen mit einer Wertziffer subtrahieren </w:t>
            </w:r>
          </w:p>
          <w:p w:rsidR="0076061A" w:rsidRPr="00140250" w:rsidRDefault="006F5DAA" w:rsidP="00140250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8"/>
                <w:szCs w:val="18"/>
                <w:lang w:eastAsia="de-CH"/>
              </w:rPr>
            </w:pPr>
            <w:r w:rsidRPr="00140250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 xml:space="preserve">Von einer beliebigen Zahl eine Zahl mit einer Wertziffer subtrahieren. </w:t>
            </w:r>
          </w:p>
          <w:p w:rsidR="00443E8E" w:rsidRPr="00140250" w:rsidRDefault="00443E8E" w:rsidP="00140250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8"/>
                <w:szCs w:val="18"/>
                <w:lang w:eastAsia="de-CH"/>
              </w:rPr>
            </w:pPr>
          </w:p>
          <w:p w:rsidR="006F5DAA" w:rsidRPr="00140250" w:rsidRDefault="006F5DAA" w:rsidP="0014025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5788" w:type="dxa"/>
            <w:tcBorders>
              <w:top w:val="nil"/>
            </w:tcBorders>
            <w:shd w:val="clear" w:color="auto" w:fill="auto"/>
          </w:tcPr>
          <w:p w:rsidR="0076061A" w:rsidRPr="00140250" w:rsidRDefault="0076061A" w:rsidP="00C50149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  <w:tr w:rsidR="006F5DAA" w:rsidRPr="00140250" w:rsidTr="00140250">
        <w:trPr>
          <w:cantSplit/>
        </w:trPr>
        <w:tc>
          <w:tcPr>
            <w:tcW w:w="3840" w:type="dxa"/>
            <w:tcBorders>
              <w:bottom w:val="nil"/>
            </w:tcBorders>
            <w:shd w:val="clear" w:color="auto" w:fill="auto"/>
          </w:tcPr>
          <w:p w:rsidR="006F5DAA" w:rsidRPr="00140250" w:rsidRDefault="006F5DAA" w:rsidP="00140250">
            <w:pPr>
              <w:autoSpaceDE w:val="0"/>
              <w:autoSpaceDN w:val="0"/>
              <w:adjustRightInd w:val="0"/>
              <w:rPr>
                <w:rFonts w:ascii="Frutiger LT 65 Bold" w:hAnsi="Frutiger LT 65 Bold" w:cs="Frutiger-Light"/>
                <w:sz w:val="18"/>
                <w:szCs w:val="18"/>
                <w:lang w:eastAsia="de-CH"/>
              </w:rPr>
            </w:pPr>
            <w:r w:rsidRPr="00140250">
              <w:rPr>
                <w:rFonts w:ascii="Frutiger LT 65 Bold" w:hAnsi="Frutiger LT 65 Bold" w:cs="Frutiger-Light"/>
                <w:sz w:val="18"/>
                <w:szCs w:val="18"/>
                <w:lang w:eastAsia="de-CH"/>
              </w:rPr>
              <w:t xml:space="preserve">Rechenstrategien Addition </w:t>
            </w:r>
          </w:p>
          <w:p w:rsidR="006F5DAA" w:rsidRPr="00140250" w:rsidRDefault="006F5DAA" w:rsidP="00140250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8"/>
                <w:szCs w:val="18"/>
                <w:lang w:eastAsia="de-CH"/>
              </w:rPr>
            </w:pPr>
            <w:r w:rsidRPr="00140250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 xml:space="preserve">Die Schülerinnen und Schüler vergleichen und nutzen Strategien zum Lösen von </w:t>
            </w:r>
            <w:r w:rsidR="00443E8E" w:rsidRPr="00140250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br/>
            </w:r>
            <w:r w:rsidRPr="00140250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 xml:space="preserve">Additionsaufgaben. </w:t>
            </w:r>
          </w:p>
          <w:p w:rsidR="00443E8E" w:rsidRPr="00140250" w:rsidRDefault="00443E8E" w:rsidP="00140250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8"/>
                <w:szCs w:val="18"/>
                <w:lang w:eastAsia="de-CH"/>
              </w:rPr>
            </w:pPr>
          </w:p>
          <w:p w:rsidR="006F5DAA" w:rsidRPr="00140250" w:rsidRDefault="006F5DAA" w:rsidP="001402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4800" w:type="dxa"/>
            <w:shd w:val="clear" w:color="auto" w:fill="auto"/>
          </w:tcPr>
          <w:p w:rsidR="006F5DAA" w:rsidRPr="00140250" w:rsidRDefault="006F5DAA" w:rsidP="00140250">
            <w:pPr>
              <w:autoSpaceDE w:val="0"/>
              <w:autoSpaceDN w:val="0"/>
              <w:adjustRightInd w:val="0"/>
              <w:rPr>
                <w:rFonts w:ascii="Frutiger LT 65 Bold" w:hAnsi="Frutiger LT 65 Bold" w:cs="Frutiger-Light"/>
                <w:sz w:val="18"/>
                <w:szCs w:val="18"/>
                <w:lang w:eastAsia="de-CH"/>
              </w:rPr>
            </w:pPr>
            <w:r w:rsidRPr="00140250">
              <w:rPr>
                <w:rFonts w:ascii="Frutiger LT 65 Bold" w:hAnsi="Frutiger LT 65 Bold" w:cs="Frutiger-Light"/>
                <w:sz w:val="18"/>
                <w:szCs w:val="18"/>
                <w:lang w:eastAsia="de-CH"/>
              </w:rPr>
              <w:t xml:space="preserve">Rechenwege protokollieren </w:t>
            </w:r>
          </w:p>
          <w:p w:rsidR="006F5DAA" w:rsidRPr="00140250" w:rsidRDefault="006F5DAA" w:rsidP="00140250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8"/>
                <w:szCs w:val="18"/>
                <w:lang w:eastAsia="de-CH"/>
              </w:rPr>
            </w:pPr>
            <w:r w:rsidRPr="00140250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Einen vorgegebenen Additionsterm ausrechnen und den gewählten Rechenweg darstellen (auf dem Rechenstrich oder in einem Schreibprotokoll).</w:t>
            </w:r>
          </w:p>
          <w:p w:rsidR="00443E8E" w:rsidRPr="00140250" w:rsidRDefault="00443E8E" w:rsidP="00140250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8"/>
                <w:szCs w:val="18"/>
                <w:lang w:eastAsia="de-CH"/>
              </w:rPr>
            </w:pPr>
          </w:p>
        </w:tc>
        <w:tc>
          <w:tcPr>
            <w:tcW w:w="5788" w:type="dxa"/>
            <w:tcBorders>
              <w:bottom w:val="nil"/>
            </w:tcBorders>
            <w:shd w:val="clear" w:color="auto" w:fill="auto"/>
          </w:tcPr>
          <w:p w:rsidR="006F5DAA" w:rsidRPr="00140250" w:rsidRDefault="006F5DAA" w:rsidP="000F57BE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  <w:tr w:rsidR="004A07D3" w:rsidRPr="00140250" w:rsidTr="00140250">
        <w:trPr>
          <w:cantSplit/>
        </w:trPr>
        <w:tc>
          <w:tcPr>
            <w:tcW w:w="3840" w:type="dxa"/>
            <w:tcBorders>
              <w:bottom w:val="nil"/>
            </w:tcBorders>
            <w:shd w:val="clear" w:color="auto" w:fill="auto"/>
          </w:tcPr>
          <w:p w:rsidR="006F5DAA" w:rsidRPr="00140250" w:rsidRDefault="006F5DAA" w:rsidP="00140250">
            <w:pPr>
              <w:autoSpaceDE w:val="0"/>
              <w:autoSpaceDN w:val="0"/>
              <w:adjustRightInd w:val="0"/>
              <w:rPr>
                <w:rFonts w:ascii="Frutiger LT 65 Bold" w:hAnsi="Frutiger LT 65 Bold" w:cs="Frutiger-Light"/>
                <w:sz w:val="18"/>
                <w:szCs w:val="18"/>
                <w:lang w:eastAsia="de-CH"/>
              </w:rPr>
            </w:pPr>
            <w:r w:rsidRPr="00140250">
              <w:rPr>
                <w:rFonts w:ascii="Frutiger LT 65 Bold" w:hAnsi="Frutiger LT 65 Bold" w:cs="Frutiger-Light"/>
                <w:sz w:val="18"/>
                <w:szCs w:val="18"/>
                <w:lang w:eastAsia="de-CH"/>
              </w:rPr>
              <w:t xml:space="preserve">Schriftliche Addition </w:t>
            </w:r>
          </w:p>
          <w:p w:rsidR="004A07D3" w:rsidRPr="00140250" w:rsidRDefault="006F5DAA" w:rsidP="00140250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8"/>
                <w:szCs w:val="18"/>
                <w:lang w:eastAsia="de-CH"/>
              </w:rPr>
            </w:pPr>
            <w:r w:rsidRPr="00140250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 xml:space="preserve">Die Schülerinnen und Schüler wenden das Verfahren zur schriftlichen Addition an. </w:t>
            </w:r>
            <w:r w:rsidR="00443E8E" w:rsidRPr="00140250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br/>
            </w:r>
            <w:r w:rsidRPr="00140250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Sie wählen bei Additionen ein geeignetes Vorgehen.</w:t>
            </w:r>
          </w:p>
          <w:p w:rsidR="00443E8E" w:rsidRPr="00140250" w:rsidRDefault="00443E8E" w:rsidP="001402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4800" w:type="dxa"/>
            <w:shd w:val="clear" w:color="auto" w:fill="auto"/>
          </w:tcPr>
          <w:p w:rsidR="006F5DAA" w:rsidRPr="00140250" w:rsidRDefault="006F5DAA" w:rsidP="006F5DAA">
            <w:pPr>
              <w:rPr>
                <w:rFonts w:ascii="Frutiger LT 65 Bold" w:hAnsi="Frutiger LT 65 Bold" w:cs="Frutiger-Light"/>
                <w:sz w:val="18"/>
                <w:szCs w:val="18"/>
                <w:lang w:eastAsia="de-CH"/>
              </w:rPr>
            </w:pPr>
            <w:r w:rsidRPr="00140250">
              <w:rPr>
                <w:rFonts w:ascii="Frutiger LT 65 Bold" w:hAnsi="Frutiger LT 65 Bold" w:cs="Frutiger-Light"/>
                <w:sz w:val="18"/>
                <w:szCs w:val="18"/>
                <w:lang w:eastAsia="de-CH"/>
              </w:rPr>
              <w:t xml:space="preserve">Schriftlich addieren </w:t>
            </w:r>
          </w:p>
          <w:p w:rsidR="0076061A" w:rsidRPr="00140250" w:rsidRDefault="006F5DAA" w:rsidP="006F5DAA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  <w:r w:rsidRPr="00140250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 xml:space="preserve">Die Summe von zwei oder drei Zahlen mit dem </w:t>
            </w:r>
            <w:r w:rsidR="00443E8E" w:rsidRPr="00140250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br/>
            </w:r>
            <w:r w:rsidRPr="00140250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 xml:space="preserve">Verfahren zur schriftlichen Addition bestimmen. </w:t>
            </w:r>
          </w:p>
        </w:tc>
        <w:tc>
          <w:tcPr>
            <w:tcW w:w="5788" w:type="dxa"/>
            <w:tcBorders>
              <w:bottom w:val="nil"/>
            </w:tcBorders>
            <w:shd w:val="clear" w:color="auto" w:fill="auto"/>
          </w:tcPr>
          <w:p w:rsidR="004A07D3" w:rsidRPr="00140250" w:rsidRDefault="004A07D3" w:rsidP="004A07D3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  <w:tr w:rsidR="004A07D3" w:rsidRPr="00140250" w:rsidTr="00140250">
        <w:trPr>
          <w:cantSplit/>
        </w:trPr>
        <w:tc>
          <w:tcPr>
            <w:tcW w:w="3840" w:type="dxa"/>
            <w:tcBorders>
              <w:top w:val="nil"/>
            </w:tcBorders>
            <w:shd w:val="clear" w:color="auto" w:fill="auto"/>
          </w:tcPr>
          <w:p w:rsidR="004A07D3" w:rsidRPr="00140250" w:rsidRDefault="004A07D3" w:rsidP="001402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4800" w:type="dxa"/>
            <w:shd w:val="clear" w:color="auto" w:fill="auto"/>
          </w:tcPr>
          <w:p w:rsidR="006F5DAA" w:rsidRPr="00140250" w:rsidRDefault="006F5DAA" w:rsidP="006F5DAA">
            <w:pPr>
              <w:rPr>
                <w:rFonts w:ascii="Frutiger LT 65 Bold" w:hAnsi="Frutiger LT 65 Bold" w:cs="Frutiger-Light"/>
                <w:sz w:val="18"/>
                <w:szCs w:val="18"/>
                <w:lang w:eastAsia="de-CH"/>
              </w:rPr>
            </w:pPr>
            <w:r w:rsidRPr="00140250">
              <w:rPr>
                <w:rFonts w:ascii="Frutiger LT 65 Bold" w:hAnsi="Frutiger LT 65 Bold" w:cs="Frutiger-Light"/>
                <w:sz w:val="18"/>
                <w:szCs w:val="18"/>
                <w:lang w:eastAsia="de-CH"/>
              </w:rPr>
              <w:t xml:space="preserve">Ein geeignetes Vorgehen wählen </w:t>
            </w:r>
          </w:p>
          <w:p w:rsidR="0076061A" w:rsidRPr="00140250" w:rsidRDefault="006F5DAA" w:rsidP="006F5DAA">
            <w:pPr>
              <w:rPr>
                <w:rFonts w:ascii="Frutiger-Light" w:hAnsi="Frutiger-Light" w:cs="Frutiger-Light"/>
                <w:sz w:val="18"/>
                <w:szCs w:val="18"/>
                <w:lang w:eastAsia="de-CH"/>
              </w:rPr>
            </w:pPr>
            <w:r w:rsidRPr="00140250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 xml:space="preserve">Sich bei einer Addition für ein geeignetes Vorgehen entscheiden (im Kopf rechnen, mit Notizen rechnen, schriftlich rechnen). </w:t>
            </w:r>
          </w:p>
          <w:p w:rsidR="00443E8E" w:rsidRPr="00140250" w:rsidRDefault="00443E8E" w:rsidP="006F5DAA">
            <w:pPr>
              <w:rPr>
                <w:rFonts w:ascii="Frutiger-Light" w:hAnsi="Frutiger-Light" w:cs="Frutiger-Light"/>
                <w:sz w:val="18"/>
                <w:szCs w:val="18"/>
                <w:lang w:eastAsia="de-CH"/>
              </w:rPr>
            </w:pPr>
          </w:p>
          <w:p w:rsidR="006F5DAA" w:rsidRPr="00140250" w:rsidRDefault="006F5DAA" w:rsidP="006F5DAA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5788" w:type="dxa"/>
            <w:tcBorders>
              <w:top w:val="nil"/>
            </w:tcBorders>
            <w:shd w:val="clear" w:color="auto" w:fill="auto"/>
          </w:tcPr>
          <w:p w:rsidR="004A07D3" w:rsidRPr="00140250" w:rsidRDefault="004A07D3" w:rsidP="004A07D3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</w:tbl>
    <w:p w:rsidR="004A07D3" w:rsidRPr="00075DB6" w:rsidRDefault="004A07D3">
      <w:pPr>
        <w:rPr>
          <w:rFonts w:ascii="Arial" w:hAnsi="Arial" w:cs="Arial"/>
          <w:b/>
          <w:bCs/>
          <w:sz w:val="18"/>
          <w:szCs w:val="18"/>
          <w:lang w:eastAsia="de-CH"/>
        </w:rPr>
      </w:pPr>
    </w:p>
    <w:sectPr w:rsidR="004A07D3" w:rsidRPr="00075DB6" w:rsidSect="008429E0">
      <w:headerReference w:type="default" r:id="rId6"/>
      <w:footerReference w:type="default" r:id="rId7"/>
      <w:pgSz w:w="16840" w:h="11900" w:orient="landscape" w:code="9"/>
      <w:pgMar w:top="991" w:right="1134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1B9B" w:rsidRDefault="004B1B9B">
      <w:r>
        <w:separator/>
      </w:r>
    </w:p>
  </w:endnote>
  <w:endnote w:type="continuationSeparator" w:id="0">
    <w:p w:rsidR="004B1B9B" w:rsidRDefault="004B1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65 Bold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Frutiger-Ligh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Frutiger-Bol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7D3" w:rsidRPr="008429E0" w:rsidRDefault="004A07D3" w:rsidP="004A07D3">
    <w:pPr>
      <w:pStyle w:val="Fuzeile"/>
      <w:tabs>
        <w:tab w:val="clear" w:pos="4536"/>
        <w:tab w:val="clear" w:pos="9072"/>
        <w:tab w:val="right" w:pos="14280"/>
      </w:tabs>
      <w:rPr>
        <w:rFonts w:ascii="Arial" w:hAnsi="Arial" w:cs="Arial"/>
        <w:sz w:val="18"/>
        <w:szCs w:val="18"/>
      </w:rPr>
    </w:pPr>
    <w:r w:rsidRPr="008429E0">
      <w:rPr>
        <w:rFonts w:ascii="Arial" w:hAnsi="Arial" w:cs="Arial"/>
        <w:sz w:val="16"/>
        <w:szCs w:val="16"/>
        <w:lang w:eastAsia="de-CH"/>
      </w:rPr>
      <w:t>© 201</w:t>
    </w:r>
    <w:r w:rsidR="00240994">
      <w:rPr>
        <w:rFonts w:ascii="Arial" w:hAnsi="Arial" w:cs="Arial"/>
        <w:sz w:val="16"/>
        <w:szCs w:val="16"/>
        <w:lang w:eastAsia="de-CH"/>
      </w:rPr>
      <w:t>4</w:t>
    </w:r>
    <w:r w:rsidRPr="008429E0">
      <w:rPr>
        <w:rFonts w:ascii="Arial" w:hAnsi="Arial" w:cs="Arial"/>
        <w:sz w:val="16"/>
        <w:szCs w:val="16"/>
        <w:lang w:eastAsia="de-CH"/>
      </w:rPr>
      <w:t xml:space="preserve"> Lehrmittelverlag Zürich</w:t>
    </w:r>
    <w:r w:rsidRPr="008429E0">
      <w:rPr>
        <w:rFonts w:ascii="Arial" w:hAnsi="Arial" w:cs="Arial"/>
        <w:sz w:val="18"/>
        <w:szCs w:val="18"/>
        <w:lang w:eastAsia="de-CH"/>
      </w:rPr>
      <w:t xml:space="preserve"> </w:t>
    </w:r>
    <w:r w:rsidRPr="008429E0">
      <w:rPr>
        <w:rFonts w:ascii="Arial" w:hAnsi="Arial" w:cs="Arial"/>
        <w:sz w:val="18"/>
        <w:szCs w:val="18"/>
        <w:lang w:eastAsia="de-CH"/>
      </w:rPr>
      <w:tab/>
      <w:t xml:space="preserve">Mathematik </w:t>
    </w:r>
    <w:r w:rsidR="00240994">
      <w:rPr>
        <w:rFonts w:ascii="Arial" w:hAnsi="Arial" w:cs="Arial"/>
        <w:sz w:val="18"/>
        <w:szCs w:val="18"/>
        <w:lang w:eastAsia="de-CH"/>
      </w:rPr>
      <w:t>4</w:t>
    </w:r>
    <w:r w:rsidRPr="008429E0">
      <w:rPr>
        <w:rFonts w:ascii="Arial" w:hAnsi="Arial" w:cs="Arial"/>
        <w:sz w:val="18"/>
        <w:szCs w:val="18"/>
        <w:lang w:eastAsia="de-CH"/>
      </w:rPr>
      <w:t xml:space="preserve"> Primarstufe, Handbuch </w:t>
    </w:r>
    <w:r w:rsidRPr="008429E0">
      <w:rPr>
        <w:rFonts w:ascii="Arial" w:hAnsi="Arial" w:cs="Arial"/>
        <w:b/>
        <w:bCs/>
        <w:sz w:val="18"/>
        <w:szCs w:val="18"/>
        <w:lang w:eastAsia="de-CH"/>
      </w:rPr>
      <w:t xml:space="preserve">B </w:t>
    </w:r>
    <w:r w:rsidR="006F5DAA">
      <w:rPr>
        <w:rFonts w:ascii="Arial" w:hAnsi="Arial" w:cs="Arial"/>
        <w:b/>
        <w:bCs/>
        <w:sz w:val="18"/>
        <w:szCs w:val="18"/>
        <w:lang w:eastAsia="de-CH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1B9B" w:rsidRDefault="004B1B9B">
      <w:r>
        <w:separator/>
      </w:r>
    </w:p>
  </w:footnote>
  <w:footnote w:type="continuationSeparator" w:id="0">
    <w:p w:rsidR="004B1B9B" w:rsidRDefault="004B1B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7D3" w:rsidRPr="008429E0" w:rsidRDefault="006F5DAA" w:rsidP="008429E0">
    <w:pPr>
      <w:rPr>
        <w:rFonts w:ascii="Arial" w:hAnsi="Arial" w:cs="Arial"/>
        <w:sz w:val="18"/>
        <w:szCs w:val="18"/>
        <w:lang w:eastAsia="de-CH"/>
      </w:rPr>
    </w:pPr>
    <w:r w:rsidRPr="006F5DAA">
      <w:rPr>
        <w:rFonts w:ascii="Arial" w:hAnsi="Arial" w:cs="Arial"/>
        <w:sz w:val="18"/>
        <w:szCs w:val="18"/>
        <w:lang w:eastAsia="de-CH"/>
      </w:rPr>
      <w:t>Addition und Subtraktion</w:t>
    </w:r>
    <w:r w:rsidR="004A07D3" w:rsidRPr="008429E0">
      <w:rPr>
        <w:rFonts w:ascii="Arial" w:hAnsi="Arial" w:cs="Arial"/>
        <w:sz w:val="18"/>
        <w:szCs w:val="18"/>
        <w:lang w:eastAsia="de-CH"/>
      </w:rPr>
      <w:t xml:space="preserve"> – </w:t>
    </w:r>
    <w:r w:rsidR="004A07D3" w:rsidRPr="008429E0">
      <w:rPr>
        <w:rFonts w:ascii="Arial" w:hAnsi="Arial" w:cs="Arial"/>
        <w:b/>
        <w:sz w:val="18"/>
        <w:szCs w:val="18"/>
        <w:lang w:eastAsia="de-CH"/>
      </w:rPr>
      <w:t>Kompetenzen überprüfen:</w:t>
    </w:r>
    <w:r w:rsidR="004A07D3" w:rsidRPr="008429E0">
      <w:rPr>
        <w:rFonts w:ascii="Arial" w:hAnsi="Arial" w:cs="Arial"/>
        <w:sz w:val="18"/>
        <w:szCs w:val="18"/>
        <w:lang w:eastAsia="de-CH"/>
      </w:rPr>
      <w:t xml:space="preserve"> Beobachtungsbogen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3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7D3"/>
    <w:rsid w:val="000157A0"/>
    <w:rsid w:val="00075DB6"/>
    <w:rsid w:val="000A1542"/>
    <w:rsid w:val="000C0FD3"/>
    <w:rsid w:val="000C4061"/>
    <w:rsid w:val="000D362B"/>
    <w:rsid w:val="000F57BE"/>
    <w:rsid w:val="00140250"/>
    <w:rsid w:val="00157C14"/>
    <w:rsid w:val="001A217D"/>
    <w:rsid w:val="001B0CEF"/>
    <w:rsid w:val="001C2E91"/>
    <w:rsid w:val="001D1216"/>
    <w:rsid w:val="001E18F7"/>
    <w:rsid w:val="001F6CA4"/>
    <w:rsid w:val="0020278C"/>
    <w:rsid w:val="00236C13"/>
    <w:rsid w:val="00240994"/>
    <w:rsid w:val="002670C6"/>
    <w:rsid w:val="002A69DB"/>
    <w:rsid w:val="00302187"/>
    <w:rsid w:val="00321C4A"/>
    <w:rsid w:val="0034700A"/>
    <w:rsid w:val="00367BBE"/>
    <w:rsid w:val="00385EBC"/>
    <w:rsid w:val="003F6EC7"/>
    <w:rsid w:val="0041792F"/>
    <w:rsid w:val="00443E8E"/>
    <w:rsid w:val="00457DC7"/>
    <w:rsid w:val="00466E17"/>
    <w:rsid w:val="004A07D3"/>
    <w:rsid w:val="004B1185"/>
    <w:rsid w:val="004B1B9B"/>
    <w:rsid w:val="0052577D"/>
    <w:rsid w:val="0059608E"/>
    <w:rsid w:val="005B3DE1"/>
    <w:rsid w:val="005F5FD8"/>
    <w:rsid w:val="006109A2"/>
    <w:rsid w:val="0061226F"/>
    <w:rsid w:val="006140C4"/>
    <w:rsid w:val="0062014F"/>
    <w:rsid w:val="00676522"/>
    <w:rsid w:val="006908FE"/>
    <w:rsid w:val="006B499E"/>
    <w:rsid w:val="006D79E3"/>
    <w:rsid w:val="006F5DAA"/>
    <w:rsid w:val="0071601D"/>
    <w:rsid w:val="00723268"/>
    <w:rsid w:val="00756AD0"/>
    <w:rsid w:val="0076061A"/>
    <w:rsid w:val="0078317A"/>
    <w:rsid w:val="007E1616"/>
    <w:rsid w:val="008429E0"/>
    <w:rsid w:val="008548D1"/>
    <w:rsid w:val="008648BF"/>
    <w:rsid w:val="00875D2C"/>
    <w:rsid w:val="008B302B"/>
    <w:rsid w:val="0091799B"/>
    <w:rsid w:val="00922797"/>
    <w:rsid w:val="00995298"/>
    <w:rsid w:val="009B1CB2"/>
    <w:rsid w:val="009E64BB"/>
    <w:rsid w:val="00A37045"/>
    <w:rsid w:val="00A50B4E"/>
    <w:rsid w:val="00AA1A52"/>
    <w:rsid w:val="00AB6B45"/>
    <w:rsid w:val="00AC0B11"/>
    <w:rsid w:val="00B14313"/>
    <w:rsid w:val="00B6005A"/>
    <w:rsid w:val="00BA4D9A"/>
    <w:rsid w:val="00BC08A1"/>
    <w:rsid w:val="00BD60BC"/>
    <w:rsid w:val="00BE1065"/>
    <w:rsid w:val="00BE4BDE"/>
    <w:rsid w:val="00C1252A"/>
    <w:rsid w:val="00C4380A"/>
    <w:rsid w:val="00C46090"/>
    <w:rsid w:val="00C50149"/>
    <w:rsid w:val="00C77333"/>
    <w:rsid w:val="00C7785C"/>
    <w:rsid w:val="00D4336D"/>
    <w:rsid w:val="00D756ED"/>
    <w:rsid w:val="00DC4D27"/>
    <w:rsid w:val="00DC50CE"/>
    <w:rsid w:val="00E00CD8"/>
    <w:rsid w:val="00E17671"/>
    <w:rsid w:val="00E5718A"/>
    <w:rsid w:val="00F001B4"/>
    <w:rsid w:val="00F15717"/>
    <w:rsid w:val="00F1626E"/>
    <w:rsid w:val="00FF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182850D5-01E7-3943-8938-C64965C2A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E00C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Fuzeile">
    <w:name w:val="footer"/>
    <w:basedOn w:val="Standard"/>
    <w:link w:val="FuzeileZchn"/>
    <w:uiPriority w:val="99"/>
    <w:rsid w:val="00E00C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Pr>
      <w:rFonts w:cs="Times New Roman"/>
      <w:sz w:val="24"/>
      <w:szCs w:val="24"/>
      <w:lang w:val="x-none" w:eastAsia="en-US"/>
    </w:rPr>
  </w:style>
  <w:style w:type="table" w:styleId="Tabellenraster">
    <w:name w:val="Table Grid"/>
    <w:basedOn w:val="NormaleTabelle"/>
    <w:uiPriority w:val="99"/>
    <w:rsid w:val="004A0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Themen und Kompetenzen</vt:lpstr>
    </vt:vector>
  </TitlesOfParts>
  <Company>Bildungsdirektion Kanton Zuerich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Themen und Kompetenzen</dc:title>
  <dc:subject/>
  <dc:creator>Peter Bucher</dc:creator>
  <cp:keywords/>
  <dc:description/>
  <cp:lastModifiedBy>Beat Wolfensberger</cp:lastModifiedBy>
  <cp:revision>2</cp:revision>
  <dcterms:created xsi:type="dcterms:W3CDTF">2019-10-01T08:58:00Z</dcterms:created>
  <dcterms:modified xsi:type="dcterms:W3CDTF">2019-10-01T08:58:00Z</dcterms:modified>
</cp:coreProperties>
</file>